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34" w:rsidRPr="009D7C02" w:rsidRDefault="00B23BE7" w:rsidP="00DF4198">
      <w:pPr>
        <w:jc w:val="center"/>
        <w:rPr>
          <w:b/>
          <w:sz w:val="40"/>
          <w:szCs w:val="40"/>
          <w:u w:val="single"/>
        </w:rPr>
      </w:pPr>
      <w:r w:rsidRPr="009D7C02">
        <w:rPr>
          <w:b/>
          <w:sz w:val="40"/>
          <w:szCs w:val="40"/>
          <w:u w:val="single"/>
        </w:rPr>
        <w:t>CONSEIL MUNICIPAL</w:t>
      </w:r>
    </w:p>
    <w:p w:rsidR="00A675D3" w:rsidRPr="00DA2734" w:rsidRDefault="00A675D3" w:rsidP="00A675D3">
      <w:pPr>
        <w:rPr>
          <w:rFonts w:ascii="Cambria" w:hAnsi="Cambria" w:cs="Times New Roman"/>
        </w:rPr>
      </w:pPr>
      <w:r w:rsidRPr="00DA2734">
        <w:rPr>
          <w:rFonts w:ascii="Cambria" w:hAnsi="Cambria" w:cs="Times New Roman"/>
        </w:rPr>
        <w:t xml:space="preserve">Le Conseil Municipal de la commune de Serqueux s’est réuni à la salle Léon </w:t>
      </w:r>
      <w:proofErr w:type="spellStart"/>
      <w:r w:rsidRPr="00DA2734">
        <w:rPr>
          <w:rFonts w:ascii="Cambria" w:hAnsi="Cambria" w:cs="Times New Roman"/>
        </w:rPr>
        <w:t>Collin</w:t>
      </w:r>
      <w:proofErr w:type="spellEnd"/>
      <w:r w:rsidRPr="00DA2734">
        <w:rPr>
          <w:rFonts w:ascii="Cambria" w:hAnsi="Cambria" w:cs="Times New Roman"/>
        </w:rPr>
        <w:t xml:space="preserve"> le</w:t>
      </w:r>
      <w:r w:rsidR="00F52F5B">
        <w:rPr>
          <w:rFonts w:ascii="Cambria" w:hAnsi="Cambria" w:cs="Times New Roman"/>
        </w:rPr>
        <w:t xml:space="preserve"> mardi 6 avril</w:t>
      </w:r>
      <w:r w:rsidRPr="00DA2734">
        <w:rPr>
          <w:rFonts w:ascii="Cambria" w:hAnsi="Cambria" w:cs="Times New Roman"/>
        </w:rPr>
        <w:t xml:space="preserve"> </w:t>
      </w:r>
      <w:proofErr w:type="gramStart"/>
      <w:r w:rsidRPr="00DA2734">
        <w:rPr>
          <w:rFonts w:ascii="Cambria" w:hAnsi="Cambria" w:cs="Times New Roman"/>
        </w:rPr>
        <w:t>2021  à</w:t>
      </w:r>
      <w:proofErr w:type="gramEnd"/>
      <w:r w:rsidRPr="00DA2734">
        <w:rPr>
          <w:rFonts w:ascii="Cambria" w:hAnsi="Cambria" w:cs="Times New Roman"/>
        </w:rPr>
        <w:t xml:space="preserve"> </w:t>
      </w:r>
      <w:r w:rsidR="000133FF">
        <w:rPr>
          <w:rFonts w:ascii="Cambria" w:hAnsi="Cambria" w:cs="Times New Roman"/>
        </w:rPr>
        <w:t xml:space="preserve"> 18h00</w:t>
      </w:r>
      <w:r w:rsidRPr="00DA2734">
        <w:rPr>
          <w:rFonts w:ascii="Cambria" w:hAnsi="Cambria" w:cs="Times New Roman"/>
        </w:rPr>
        <w:t xml:space="preserve"> sous la présidence de madame CLAUDE Christelle Maire.</w:t>
      </w:r>
    </w:p>
    <w:p w:rsidR="00A675D3" w:rsidRPr="00DA2734" w:rsidRDefault="00A675D3" w:rsidP="00A675D3">
      <w:pPr>
        <w:spacing w:after="0"/>
        <w:rPr>
          <w:rFonts w:ascii="Cambria" w:hAnsi="Cambria" w:cs="Times New Roman"/>
        </w:rPr>
      </w:pPr>
      <w:r w:rsidRPr="00DA2734">
        <w:rPr>
          <w:rFonts w:ascii="Cambria" w:hAnsi="Cambria" w:cs="Times New Roman"/>
          <w:b/>
          <w:bCs/>
          <w:u w:val="single"/>
        </w:rPr>
        <w:t>Présents</w:t>
      </w:r>
      <w:r w:rsidRPr="00DA2734">
        <w:rPr>
          <w:rFonts w:ascii="Cambria" w:hAnsi="Cambria" w:cs="Times New Roman"/>
        </w:rPr>
        <w:t xml:space="preserve"> : Mmes CLAUDE </w:t>
      </w:r>
      <w:proofErr w:type="gramStart"/>
      <w:r w:rsidRPr="00DA2734">
        <w:rPr>
          <w:rFonts w:ascii="Cambria" w:hAnsi="Cambria" w:cs="Times New Roman"/>
        </w:rPr>
        <w:t>Christelle,  SCHROETER</w:t>
      </w:r>
      <w:proofErr w:type="gramEnd"/>
      <w:r w:rsidRPr="00DA2734">
        <w:rPr>
          <w:rFonts w:ascii="Cambria" w:hAnsi="Cambria" w:cs="Times New Roman"/>
        </w:rPr>
        <w:t xml:space="preserve"> Emilie, </w:t>
      </w:r>
      <w:r w:rsidR="00F52F5B">
        <w:rPr>
          <w:rFonts w:ascii="Cambria" w:hAnsi="Cambria" w:cs="Times New Roman"/>
        </w:rPr>
        <w:t>SCHROETER Ursule,</w:t>
      </w:r>
      <w:r w:rsidRPr="00DA2734">
        <w:rPr>
          <w:rFonts w:ascii="Cambria" w:hAnsi="Cambria" w:cs="Times New Roman"/>
        </w:rPr>
        <w:t xml:space="preserve"> Mrs BELLORTI David,  CORNEVIN Hervé, THIBAUT Jean-Claude, THIBAUT Johann</w:t>
      </w:r>
      <w:r w:rsidR="00F52F5B">
        <w:rPr>
          <w:rFonts w:ascii="Cambria" w:hAnsi="Cambria" w:cs="Times New Roman"/>
        </w:rPr>
        <w:t xml:space="preserve">, THIVET </w:t>
      </w:r>
      <w:proofErr w:type="spellStart"/>
      <w:r w:rsidR="00F52F5B">
        <w:rPr>
          <w:rFonts w:ascii="Cambria" w:hAnsi="Cambria" w:cs="Times New Roman"/>
        </w:rPr>
        <w:t>Eric</w:t>
      </w:r>
      <w:proofErr w:type="spellEnd"/>
    </w:p>
    <w:p w:rsidR="00A675D3" w:rsidRPr="00DA2734" w:rsidRDefault="00A675D3" w:rsidP="00A675D3">
      <w:pPr>
        <w:spacing w:after="0"/>
        <w:rPr>
          <w:rFonts w:ascii="Cambria" w:hAnsi="Cambria" w:cs="Times New Roman"/>
        </w:rPr>
      </w:pPr>
    </w:p>
    <w:p w:rsidR="000133FF" w:rsidRDefault="00A675D3" w:rsidP="00F52F5B">
      <w:pPr>
        <w:spacing w:after="0"/>
        <w:rPr>
          <w:rFonts w:ascii="Cambria" w:hAnsi="Cambria" w:cs="Times New Roman"/>
        </w:rPr>
      </w:pPr>
      <w:r w:rsidRPr="00DA2734">
        <w:rPr>
          <w:rFonts w:ascii="Cambria" w:hAnsi="Cambria" w:cs="Times New Roman"/>
          <w:b/>
          <w:bCs/>
          <w:u w:val="single"/>
        </w:rPr>
        <w:t>Absent excusé</w:t>
      </w:r>
      <w:r w:rsidRPr="00DA2734">
        <w:rPr>
          <w:rFonts w:ascii="Cambria" w:hAnsi="Cambria" w:cs="Times New Roman"/>
        </w:rPr>
        <w:t xml:space="preserve"> :  </w:t>
      </w:r>
      <w:r w:rsidR="00F52F5B">
        <w:rPr>
          <w:rFonts w:ascii="Cambria" w:hAnsi="Cambria" w:cs="Times New Roman"/>
        </w:rPr>
        <w:t xml:space="preserve"> </w:t>
      </w:r>
      <w:proofErr w:type="gramStart"/>
      <w:r w:rsidR="00F52F5B">
        <w:rPr>
          <w:rFonts w:ascii="Cambria" w:hAnsi="Cambria" w:cs="Times New Roman"/>
        </w:rPr>
        <w:t>BELARGENT  Julie</w:t>
      </w:r>
      <w:proofErr w:type="gramEnd"/>
      <w:r w:rsidR="00F52F5B">
        <w:rPr>
          <w:rFonts w:ascii="Cambria" w:hAnsi="Cambria" w:cs="Times New Roman"/>
        </w:rPr>
        <w:t xml:space="preserve"> donne procuration à CLAUDE Christelle</w:t>
      </w:r>
    </w:p>
    <w:p w:rsidR="00F52F5B" w:rsidRDefault="00F52F5B" w:rsidP="00F52F5B">
      <w:pPr>
        <w:spacing w:after="0"/>
        <w:rPr>
          <w:rFonts w:ascii="Cambria" w:hAnsi="Cambria" w:cs="Times New Roman"/>
        </w:rPr>
      </w:pPr>
    </w:p>
    <w:p w:rsidR="00F52F5B" w:rsidRPr="00F52F5B" w:rsidRDefault="00F52F5B" w:rsidP="00F52F5B">
      <w:pPr>
        <w:spacing w:after="0"/>
        <w:rPr>
          <w:rFonts w:ascii="Cambria" w:hAnsi="Cambria" w:cs="Times New Roman"/>
        </w:rPr>
      </w:pPr>
      <w:r w:rsidRPr="00F52F5B">
        <w:rPr>
          <w:rFonts w:ascii="Cambria" w:hAnsi="Cambria" w:cs="Times New Roman"/>
          <w:b/>
          <w:bCs/>
          <w:u w:val="single"/>
        </w:rPr>
        <w:t>Absent non excusé</w:t>
      </w:r>
      <w:r>
        <w:rPr>
          <w:rFonts w:ascii="Cambria" w:hAnsi="Cambria" w:cs="Times New Roman"/>
        </w:rPr>
        <w:t> : CLAUSSE Emmanuel</w:t>
      </w:r>
    </w:p>
    <w:p w:rsidR="00A675D3" w:rsidRPr="00F52F5B" w:rsidRDefault="00A675D3" w:rsidP="00A675D3">
      <w:pPr>
        <w:spacing w:after="0"/>
        <w:rPr>
          <w:rFonts w:ascii="Cambria" w:hAnsi="Cambria" w:cs="Times New Roman"/>
        </w:rPr>
      </w:pPr>
    </w:p>
    <w:p w:rsidR="00A675D3" w:rsidRPr="000133FF" w:rsidRDefault="00A675D3" w:rsidP="00A675D3">
      <w:pPr>
        <w:spacing w:after="0"/>
        <w:rPr>
          <w:rFonts w:ascii="Cambria" w:hAnsi="Cambria" w:cs="Times New Roman"/>
        </w:rPr>
      </w:pPr>
      <w:r w:rsidRPr="000133FF">
        <w:rPr>
          <w:rFonts w:ascii="Cambria" w:hAnsi="Cambria" w:cs="Times New Roman"/>
          <w:b/>
          <w:bCs/>
          <w:u w:val="single"/>
        </w:rPr>
        <w:t>Secrétaire de séance</w:t>
      </w:r>
      <w:r w:rsidRPr="000133FF">
        <w:rPr>
          <w:rFonts w:ascii="Cambria" w:hAnsi="Cambria" w:cs="Times New Roman"/>
        </w:rPr>
        <w:t xml:space="preserve"> : </w:t>
      </w:r>
      <w:r w:rsidR="00F52F5B">
        <w:rPr>
          <w:rFonts w:ascii="Cambria" w:hAnsi="Cambria" w:cs="Times New Roman"/>
        </w:rPr>
        <w:t>SCHROETER Ursule</w:t>
      </w:r>
    </w:p>
    <w:p w:rsidR="00B23BE7" w:rsidRPr="000133FF" w:rsidRDefault="00B23BE7" w:rsidP="00B23BE7">
      <w:pPr>
        <w:spacing w:after="0"/>
        <w:rPr>
          <w:rFonts w:ascii="Cambria" w:hAnsi="Cambria" w:cs="Times New Roman"/>
        </w:rPr>
      </w:pPr>
    </w:p>
    <w:p w:rsidR="00B23BE7" w:rsidRPr="00DA2734" w:rsidRDefault="00B23BE7" w:rsidP="00B23BE7">
      <w:pPr>
        <w:spacing w:after="0"/>
        <w:jc w:val="both"/>
        <w:rPr>
          <w:rFonts w:ascii="Cambria" w:hAnsi="Cambria" w:cs="Times New Roman"/>
        </w:rPr>
      </w:pPr>
      <w:r w:rsidRPr="00DA2734">
        <w:rPr>
          <w:rFonts w:ascii="Cambria" w:hAnsi="Cambria" w:cs="Times New Roman"/>
        </w:rPr>
        <w:t>Approbation du compte rendu de la séance du conseil municipal en date</w:t>
      </w:r>
      <w:r w:rsidR="00F52F5B">
        <w:rPr>
          <w:rFonts w:ascii="Cambria" w:hAnsi="Cambria" w:cs="Times New Roman"/>
        </w:rPr>
        <w:t xml:space="preserve"> du </w:t>
      </w:r>
      <w:r w:rsidR="004F32BE">
        <w:rPr>
          <w:rFonts w:ascii="Cambria" w:hAnsi="Cambria" w:cs="Times New Roman"/>
        </w:rPr>
        <w:t>15/03/2021</w:t>
      </w:r>
    </w:p>
    <w:p w:rsidR="000347EA" w:rsidRDefault="000347EA" w:rsidP="00713FD0">
      <w:pPr>
        <w:jc w:val="center"/>
        <w:rPr>
          <w:sz w:val="28"/>
          <w:szCs w:val="28"/>
        </w:rPr>
      </w:pPr>
    </w:p>
    <w:p w:rsidR="00713FD0" w:rsidRPr="00396E82" w:rsidRDefault="00713FD0" w:rsidP="00713FD0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******************************</w:t>
      </w:r>
    </w:p>
    <w:p w:rsidR="000133FF" w:rsidRDefault="00F52F5B" w:rsidP="000133FF">
      <w:pPr>
        <w:pStyle w:val="Corpsdetexte31"/>
        <w:ind w:left="360"/>
        <w:rPr>
          <w:b w:val="0"/>
          <w:bCs w:val="0"/>
        </w:rPr>
      </w:pPr>
      <w:r>
        <w:rPr>
          <w:u w:val="single"/>
        </w:rPr>
        <w:t xml:space="preserve"> </w:t>
      </w:r>
    </w:p>
    <w:p w:rsidR="00F0732F" w:rsidRPr="00F52F5B" w:rsidRDefault="00F52F5B" w:rsidP="00F52F5B">
      <w:pPr>
        <w:pStyle w:val="Corpsdetexte31"/>
        <w:numPr>
          <w:ilvl w:val="0"/>
          <w:numId w:val="7"/>
        </w:numPr>
      </w:pPr>
      <w:r w:rsidRPr="00F52F5B">
        <w:t>Remplacement d’un filtre à sable et ses équipements annexes au château d’eau pour mise en conformité – demande de subventions</w:t>
      </w:r>
    </w:p>
    <w:p w:rsidR="00F52F5B" w:rsidRDefault="00F52F5B" w:rsidP="00F52F5B">
      <w:pPr>
        <w:pStyle w:val="Corpsdetexte31"/>
        <w:ind w:left="720"/>
        <w:rPr>
          <w:b w:val="0"/>
          <w:bCs w:val="0"/>
        </w:rPr>
      </w:pP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70063637"/>
      <w:r>
        <w:rPr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Le Maire rappelle au conseil municipal que par urgence sanitaire et sécuritaire, il convient de mettre en conformité le filtre à sable et ses équipements annexes situés au château d'eau mis en place en 1983, de faire procéder à leur remplacement afin de maintenir la continuité du service et l'alimentation en eau potable de la commune. En effet le captage d'eau provient de </w:t>
      </w:r>
      <w:r w:rsidR="00334FF5">
        <w:rPr>
          <w:rFonts w:ascii="Times New Roman" w:hAnsi="Times New Roman" w:cs="Times New Roman"/>
          <w:sz w:val="22"/>
          <w:szCs w:val="22"/>
        </w:rPr>
        <w:t>trois</w:t>
      </w:r>
      <w:r>
        <w:rPr>
          <w:rFonts w:ascii="Times New Roman" w:hAnsi="Times New Roman" w:cs="Times New Roman"/>
          <w:sz w:val="22"/>
          <w:szCs w:val="22"/>
        </w:rPr>
        <w:t xml:space="preserve"> sources situées à la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Maugeire </w:t>
      </w:r>
      <w:r w:rsidR="00334FF5"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à Vigne du Chat </w:t>
      </w:r>
      <w:r w:rsidR="0090363C">
        <w:rPr>
          <w:rFonts w:ascii="Times New Roman" w:hAnsi="Times New Roman" w:cs="Times New Roman"/>
          <w:sz w:val="22"/>
          <w:szCs w:val="22"/>
        </w:rPr>
        <w:t>,</w:t>
      </w:r>
      <w:r w:rsidR="00334FF5">
        <w:rPr>
          <w:rFonts w:ascii="Times New Roman" w:hAnsi="Times New Roman" w:cs="Times New Roman"/>
          <w:sz w:val="22"/>
          <w:szCs w:val="22"/>
        </w:rPr>
        <w:t xml:space="preserve"> à La Maréchal </w:t>
      </w:r>
      <w:r>
        <w:rPr>
          <w:rFonts w:ascii="Times New Roman" w:hAnsi="Times New Roman" w:cs="Times New Roman"/>
          <w:sz w:val="22"/>
          <w:szCs w:val="22"/>
        </w:rPr>
        <w:t xml:space="preserve">et permet l'alimentation en eau d'une bâche eau traitée avant distribution sur la commune. Cette ressource présente des dépassements excessifs de la turbidité constatés lors des contrôles règlementaires de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l'ARS </w:t>
      </w:r>
      <w:r w:rsidR="00BE7F48">
        <w:rPr>
          <w:rFonts w:ascii="Times New Roman" w:hAnsi="Times New Roman" w:cs="Times New Roman"/>
          <w:sz w:val="22"/>
          <w:szCs w:val="22"/>
        </w:rPr>
        <w:t>.</w:t>
      </w:r>
      <w:bookmarkStart w:id="1" w:name="_GoBack"/>
      <w:bookmarkEnd w:id="1"/>
      <w:proofErr w:type="gramEnd"/>
    </w:p>
    <w:bookmarkEnd w:id="0"/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Après étude des devis, le montant des travaux est estimé à  93951€ H.T</w:t>
      </w: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Après discussion et à l'unanimité, le conseil municipal</w:t>
      </w: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accepte le montant estimatif et descriptif des travaux.</w:t>
      </w: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sollicite l'aide financière pour l'année 2021</w:t>
      </w: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de l'Etat au titre de la dotation d'équipement des territoires ruraux</w:t>
      </w:r>
    </w:p>
    <w:p w:rsidR="00F52F5B" w:rsidRDefault="00F52F5B" w:rsidP="00A31A8F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- du Conseil Départemental au titre du Fonds d'Aménagement local et du Fond Départemental pour </w:t>
      </w:r>
      <w:r w:rsidR="00A31A8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l'Environnement </w:t>
      </w: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- du GIP Haute-Marne</w:t>
      </w:r>
    </w:p>
    <w:p w:rsidR="00F52F5B" w:rsidRDefault="00F52F5B" w:rsidP="00F52F5B">
      <w:pPr>
        <w:pStyle w:val="Normal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décide d'inscrire ces travaux au budget du service eau pour l'année 2021.</w:t>
      </w:r>
    </w:p>
    <w:p w:rsidR="00713FD0" w:rsidRDefault="00713FD0" w:rsidP="00713FD0">
      <w:pPr>
        <w:pStyle w:val="Corpsdetexte31"/>
        <w:ind w:left="360"/>
        <w:rPr>
          <w:b w:val="0"/>
          <w:bCs w:val="0"/>
        </w:rPr>
      </w:pPr>
    </w:p>
    <w:p w:rsidR="00713FD0" w:rsidRDefault="00713FD0" w:rsidP="00713FD0">
      <w:pPr>
        <w:pStyle w:val="Corpsdetexte31"/>
        <w:ind w:left="360"/>
        <w:rPr>
          <w:b w:val="0"/>
          <w:bCs w:val="0"/>
        </w:rPr>
      </w:pPr>
    </w:p>
    <w:p w:rsidR="00713FD0" w:rsidRPr="00A31A8F" w:rsidRDefault="00A31A8F" w:rsidP="00713FD0">
      <w:pPr>
        <w:pStyle w:val="Corpsdetexte31"/>
        <w:ind w:left="360"/>
        <w:rPr>
          <w:u w:val="single"/>
        </w:rPr>
      </w:pPr>
      <w:r w:rsidRPr="00A31A8F">
        <w:rPr>
          <w:u w:val="single"/>
        </w:rPr>
        <w:t xml:space="preserve">Questions diverses : </w:t>
      </w:r>
    </w:p>
    <w:p w:rsidR="00A31A8F" w:rsidRPr="00DF4198" w:rsidRDefault="00A31A8F" w:rsidP="00A31A8F">
      <w:pPr>
        <w:pStyle w:val="Corpsdetexte31"/>
        <w:rPr>
          <w:b w:val="0"/>
          <w:bCs w:val="0"/>
          <w:sz w:val="22"/>
          <w:szCs w:val="22"/>
        </w:rPr>
      </w:pPr>
    </w:p>
    <w:p w:rsidR="008B0977" w:rsidRPr="00DF4198" w:rsidRDefault="00A31A8F" w:rsidP="00A31A8F">
      <w:pPr>
        <w:pStyle w:val="Corpsdetexte31"/>
        <w:rPr>
          <w:b w:val="0"/>
          <w:bCs w:val="0"/>
          <w:sz w:val="22"/>
          <w:szCs w:val="22"/>
        </w:rPr>
      </w:pPr>
      <w:r w:rsidRPr="00DF4198">
        <w:rPr>
          <w:b w:val="0"/>
          <w:bCs w:val="0"/>
          <w:sz w:val="22"/>
          <w:szCs w:val="22"/>
        </w:rPr>
        <w:t>-Bilan de l’opération bons d’achats « je consomme local » lancée par la communauté de communes des Savoir-</w:t>
      </w:r>
      <w:proofErr w:type="gramStart"/>
      <w:r w:rsidRPr="00DF4198">
        <w:rPr>
          <w:b w:val="0"/>
          <w:bCs w:val="0"/>
          <w:sz w:val="22"/>
          <w:szCs w:val="22"/>
        </w:rPr>
        <w:t xml:space="preserve">Faire </w:t>
      </w:r>
      <w:r w:rsidR="008B0977" w:rsidRPr="00DF4198">
        <w:rPr>
          <w:b w:val="0"/>
          <w:bCs w:val="0"/>
          <w:sz w:val="22"/>
          <w:szCs w:val="22"/>
        </w:rPr>
        <w:t>.</w:t>
      </w:r>
      <w:proofErr w:type="gramEnd"/>
    </w:p>
    <w:p w:rsidR="008B0977" w:rsidRPr="00DF4198" w:rsidRDefault="008B0977" w:rsidP="00A31A8F">
      <w:pPr>
        <w:pStyle w:val="Corpsdetexte31"/>
        <w:rPr>
          <w:b w:val="0"/>
          <w:bCs w:val="0"/>
          <w:sz w:val="22"/>
          <w:szCs w:val="22"/>
        </w:rPr>
      </w:pPr>
      <w:r w:rsidRPr="00DF4198">
        <w:rPr>
          <w:b w:val="0"/>
          <w:bCs w:val="0"/>
          <w:sz w:val="22"/>
          <w:szCs w:val="22"/>
        </w:rPr>
        <w:t xml:space="preserve">9150 bons reçus pour remboursement, soit + 62% des bons distribués aux habitants. </w:t>
      </w:r>
    </w:p>
    <w:p w:rsidR="008B0977" w:rsidRPr="00DF4198" w:rsidRDefault="008B0977" w:rsidP="00A31A8F">
      <w:pPr>
        <w:pStyle w:val="Corpsdetexte31"/>
        <w:rPr>
          <w:b w:val="0"/>
          <w:bCs w:val="0"/>
          <w:sz w:val="22"/>
          <w:szCs w:val="22"/>
        </w:rPr>
      </w:pPr>
      <w:r w:rsidRPr="00DF4198">
        <w:rPr>
          <w:b w:val="0"/>
          <w:bCs w:val="0"/>
          <w:sz w:val="22"/>
          <w:szCs w:val="22"/>
        </w:rPr>
        <w:t>L</w:t>
      </w:r>
      <w:r w:rsidR="00DF4198" w:rsidRPr="00DF4198">
        <w:rPr>
          <w:b w:val="0"/>
          <w:bCs w:val="0"/>
          <w:sz w:val="22"/>
          <w:szCs w:val="22"/>
        </w:rPr>
        <w:t xml:space="preserve">es sarcophagiens ont utilisés 75% des bons </w:t>
      </w:r>
      <w:proofErr w:type="gramStart"/>
      <w:r w:rsidR="00DF4198" w:rsidRPr="00DF4198">
        <w:rPr>
          <w:b w:val="0"/>
          <w:bCs w:val="0"/>
          <w:sz w:val="22"/>
          <w:szCs w:val="22"/>
        </w:rPr>
        <w:t>distribués .</w:t>
      </w:r>
      <w:proofErr w:type="gramEnd"/>
    </w:p>
    <w:p w:rsidR="00713FD0" w:rsidRDefault="00713FD0" w:rsidP="00DF4198">
      <w:pPr>
        <w:pStyle w:val="Corpsdetexte31"/>
        <w:rPr>
          <w:b w:val="0"/>
          <w:bCs w:val="0"/>
        </w:rPr>
      </w:pPr>
    </w:p>
    <w:p w:rsidR="00713FD0" w:rsidRDefault="00713FD0" w:rsidP="00713FD0">
      <w:pPr>
        <w:pStyle w:val="Corpsdetexte31"/>
        <w:ind w:left="360"/>
        <w:rPr>
          <w:b w:val="0"/>
          <w:bCs w:val="0"/>
        </w:rPr>
      </w:pPr>
      <w:r>
        <w:rPr>
          <w:b w:val="0"/>
          <w:bCs w:val="0"/>
        </w:rPr>
        <w:t>La séance est levée à 1</w:t>
      </w:r>
      <w:r w:rsidR="00DF4198">
        <w:rPr>
          <w:b w:val="0"/>
          <w:bCs w:val="0"/>
        </w:rPr>
        <w:t>9h10</w:t>
      </w:r>
    </w:p>
    <w:p w:rsidR="00713FD0" w:rsidRDefault="00713FD0" w:rsidP="00713FD0">
      <w:pPr>
        <w:pStyle w:val="Corpsdetexte31"/>
        <w:ind w:left="360"/>
        <w:rPr>
          <w:b w:val="0"/>
          <w:bCs w:val="0"/>
        </w:rPr>
      </w:pPr>
    </w:p>
    <w:p w:rsidR="00713FD0" w:rsidRDefault="00713FD0" w:rsidP="00713FD0">
      <w:pPr>
        <w:pStyle w:val="Corpsdetexte31"/>
        <w:ind w:left="360"/>
        <w:rPr>
          <w:b w:val="0"/>
          <w:bCs w:val="0"/>
        </w:rPr>
      </w:pPr>
      <w:r>
        <w:rPr>
          <w:b w:val="0"/>
          <w:bCs w:val="0"/>
        </w:rPr>
        <w:t>A Serqueux, le</w:t>
      </w:r>
      <w:r w:rsidR="00DF4198">
        <w:rPr>
          <w:b w:val="0"/>
          <w:bCs w:val="0"/>
        </w:rPr>
        <w:t xml:space="preserve"> 9/04/2021</w:t>
      </w:r>
    </w:p>
    <w:p w:rsidR="00713FD0" w:rsidRDefault="00713FD0" w:rsidP="00713FD0">
      <w:pPr>
        <w:pStyle w:val="Corpsdetexte31"/>
        <w:ind w:left="360"/>
        <w:rPr>
          <w:b w:val="0"/>
          <w:bCs w:val="0"/>
        </w:rPr>
      </w:pPr>
      <w:r>
        <w:rPr>
          <w:b w:val="0"/>
          <w:bCs w:val="0"/>
        </w:rPr>
        <w:t>Le Maire,</w:t>
      </w:r>
    </w:p>
    <w:p w:rsidR="00713FD0" w:rsidRPr="00713FD0" w:rsidRDefault="00713FD0" w:rsidP="00713FD0">
      <w:pPr>
        <w:pStyle w:val="Corpsdetexte31"/>
        <w:ind w:left="360"/>
        <w:rPr>
          <w:b w:val="0"/>
          <w:bCs w:val="0"/>
        </w:rPr>
      </w:pPr>
      <w:r>
        <w:rPr>
          <w:b w:val="0"/>
          <w:bCs w:val="0"/>
        </w:rPr>
        <w:t>CLAUDE Christelle</w:t>
      </w:r>
    </w:p>
    <w:p w:rsidR="00713FD0" w:rsidRPr="00F0732F" w:rsidRDefault="00713FD0" w:rsidP="00713FD0">
      <w:pPr>
        <w:pStyle w:val="Corpsdetexte31"/>
        <w:ind w:left="360"/>
        <w:rPr>
          <w:b w:val="0"/>
          <w:bCs w:val="0"/>
        </w:rPr>
      </w:pPr>
    </w:p>
    <w:p w:rsidR="00F0732F" w:rsidRDefault="00F0732F" w:rsidP="00F0732F">
      <w:pPr>
        <w:pStyle w:val="Corpsdetexte31"/>
        <w:ind w:left="360"/>
        <w:rPr>
          <w:b w:val="0"/>
          <w:bCs w:val="0"/>
        </w:rPr>
      </w:pPr>
    </w:p>
    <w:p w:rsidR="00795ED7" w:rsidRDefault="00795ED7" w:rsidP="000133FF">
      <w:pPr>
        <w:pStyle w:val="Corpsdetexte31"/>
        <w:ind w:left="360"/>
        <w:rPr>
          <w:rFonts w:ascii="Cambria" w:hAnsi="Cambria"/>
          <w:b w:val="0"/>
          <w:sz w:val="22"/>
          <w:szCs w:val="22"/>
        </w:rPr>
      </w:pPr>
    </w:p>
    <w:p w:rsidR="00795ED7" w:rsidRDefault="000133FF" w:rsidP="00D4348E">
      <w:pPr>
        <w:pStyle w:val="Corpsdetexte31"/>
        <w:ind w:left="720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</w:t>
      </w:r>
    </w:p>
    <w:p w:rsidR="00D4348E" w:rsidRDefault="00D4348E" w:rsidP="00D4348E">
      <w:pPr>
        <w:pStyle w:val="Corpsdetexte31"/>
        <w:ind w:left="720"/>
        <w:rPr>
          <w:rFonts w:ascii="Cambria" w:hAnsi="Cambria"/>
          <w:b w:val="0"/>
          <w:sz w:val="22"/>
          <w:szCs w:val="22"/>
        </w:rPr>
      </w:pPr>
    </w:p>
    <w:p w:rsidR="009F651B" w:rsidRDefault="009F651B" w:rsidP="009F651B">
      <w:pPr>
        <w:pStyle w:val="Corpsdetexte31"/>
        <w:ind w:left="720"/>
        <w:rPr>
          <w:rFonts w:ascii="Cambria" w:hAnsi="Cambria"/>
          <w:b w:val="0"/>
          <w:sz w:val="22"/>
          <w:szCs w:val="22"/>
        </w:rPr>
      </w:pPr>
    </w:p>
    <w:p w:rsidR="00F54218" w:rsidRDefault="00F54218" w:rsidP="00F54218">
      <w:pPr>
        <w:pStyle w:val="Corpsdetexte31"/>
        <w:ind w:left="720"/>
        <w:rPr>
          <w:rFonts w:ascii="Cambria" w:hAnsi="Cambria"/>
          <w:b w:val="0"/>
          <w:sz w:val="22"/>
          <w:szCs w:val="22"/>
        </w:rPr>
      </w:pPr>
    </w:p>
    <w:p w:rsidR="00BE25A0" w:rsidRDefault="00BE25A0" w:rsidP="00BE25A0">
      <w:pPr>
        <w:pStyle w:val="Corpsdetexte31"/>
        <w:ind w:left="720"/>
        <w:rPr>
          <w:rFonts w:ascii="Cambria" w:hAnsi="Cambria"/>
          <w:b w:val="0"/>
          <w:sz w:val="22"/>
          <w:szCs w:val="22"/>
        </w:rPr>
      </w:pPr>
    </w:p>
    <w:p w:rsidR="005E022A" w:rsidRPr="00D41269" w:rsidRDefault="00A675D3" w:rsidP="005E022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5E022A" w:rsidRDefault="005E022A" w:rsidP="005E022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E022A" w:rsidRDefault="005E022A" w:rsidP="005E022A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96E82" w:rsidRPr="00D41269" w:rsidRDefault="00396E82" w:rsidP="00D41269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1B74" w:rsidRPr="005E022A" w:rsidRDefault="00C51B74" w:rsidP="00396E82">
      <w:pPr>
        <w:pStyle w:val="Paragraphedeliste"/>
        <w:rPr>
          <w:sz w:val="24"/>
          <w:szCs w:val="24"/>
        </w:rPr>
      </w:pPr>
    </w:p>
    <w:p w:rsidR="00C51B74" w:rsidRPr="00396E82" w:rsidRDefault="00A675D3" w:rsidP="00396E82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51B74" w:rsidRPr="00396E82" w:rsidSect="00396E82">
      <w:pgSz w:w="11906" w:h="16838"/>
      <w:pgMar w:top="73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42E7E"/>
    <w:multiLevelType w:val="hybridMultilevel"/>
    <w:tmpl w:val="A1641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C38"/>
    <w:multiLevelType w:val="hybridMultilevel"/>
    <w:tmpl w:val="80BE7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36802"/>
    <w:multiLevelType w:val="hybridMultilevel"/>
    <w:tmpl w:val="CBCC0562"/>
    <w:lvl w:ilvl="0" w:tplc="6DD639DA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A8D5750"/>
    <w:multiLevelType w:val="hybridMultilevel"/>
    <w:tmpl w:val="7D4C339C"/>
    <w:lvl w:ilvl="0" w:tplc="EB7A2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AE59BD"/>
    <w:multiLevelType w:val="hybridMultilevel"/>
    <w:tmpl w:val="E4EE1E2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D86ECF"/>
    <w:multiLevelType w:val="hybridMultilevel"/>
    <w:tmpl w:val="7EFAB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0133"/>
    <w:multiLevelType w:val="hybridMultilevel"/>
    <w:tmpl w:val="E04423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E7"/>
    <w:rsid w:val="000133FF"/>
    <w:rsid w:val="000347EA"/>
    <w:rsid w:val="000448A1"/>
    <w:rsid w:val="00053332"/>
    <w:rsid w:val="00090C24"/>
    <w:rsid w:val="001E6F65"/>
    <w:rsid w:val="0029675E"/>
    <w:rsid w:val="002B39F0"/>
    <w:rsid w:val="002F0D18"/>
    <w:rsid w:val="00334FF5"/>
    <w:rsid w:val="00340E7E"/>
    <w:rsid w:val="0034432D"/>
    <w:rsid w:val="003968B1"/>
    <w:rsid w:val="00396E82"/>
    <w:rsid w:val="004D35B6"/>
    <w:rsid w:val="004F32BE"/>
    <w:rsid w:val="004F5DAF"/>
    <w:rsid w:val="00520DCF"/>
    <w:rsid w:val="00542514"/>
    <w:rsid w:val="005875CF"/>
    <w:rsid w:val="005E022A"/>
    <w:rsid w:val="0066682D"/>
    <w:rsid w:val="00690D49"/>
    <w:rsid w:val="00713FD0"/>
    <w:rsid w:val="00722E37"/>
    <w:rsid w:val="007548DB"/>
    <w:rsid w:val="00795ED7"/>
    <w:rsid w:val="007C64D7"/>
    <w:rsid w:val="00855293"/>
    <w:rsid w:val="008564D3"/>
    <w:rsid w:val="008666AF"/>
    <w:rsid w:val="008B0977"/>
    <w:rsid w:val="008E0012"/>
    <w:rsid w:val="0090363C"/>
    <w:rsid w:val="009174F9"/>
    <w:rsid w:val="00994C09"/>
    <w:rsid w:val="009A5385"/>
    <w:rsid w:val="009F651B"/>
    <w:rsid w:val="00A31A8F"/>
    <w:rsid w:val="00A6456A"/>
    <w:rsid w:val="00A675D3"/>
    <w:rsid w:val="00A7278D"/>
    <w:rsid w:val="00A9061C"/>
    <w:rsid w:val="00AE4FB2"/>
    <w:rsid w:val="00B23BE7"/>
    <w:rsid w:val="00B6246B"/>
    <w:rsid w:val="00BE25A0"/>
    <w:rsid w:val="00BE7F48"/>
    <w:rsid w:val="00C22B8D"/>
    <w:rsid w:val="00C338D8"/>
    <w:rsid w:val="00C51B74"/>
    <w:rsid w:val="00CA512D"/>
    <w:rsid w:val="00D1118B"/>
    <w:rsid w:val="00D41269"/>
    <w:rsid w:val="00D4348E"/>
    <w:rsid w:val="00DA2734"/>
    <w:rsid w:val="00DA68FE"/>
    <w:rsid w:val="00DF4198"/>
    <w:rsid w:val="00E72F47"/>
    <w:rsid w:val="00F0732F"/>
    <w:rsid w:val="00F31AA7"/>
    <w:rsid w:val="00F52F5B"/>
    <w:rsid w:val="00F54218"/>
    <w:rsid w:val="00F7020C"/>
    <w:rsid w:val="00F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77E11"/>
  <w15:chartTrackingRefBased/>
  <w15:docId w15:val="{95962991-DBFD-4A9C-8358-61843F9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47EA"/>
    <w:pPr>
      <w:ind w:left="720"/>
      <w:contextualSpacing/>
    </w:pPr>
  </w:style>
  <w:style w:type="paragraph" w:customStyle="1" w:styleId="Standard">
    <w:name w:val="Standard"/>
    <w:rsid w:val="00722E3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rpsdetexte31">
    <w:name w:val="Corps de texte 31"/>
    <w:basedOn w:val="Normal"/>
    <w:rsid w:val="00722E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ormal0">
    <w:name w:val="[Normal]"/>
    <w:rsid w:val="00F52F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MairieSerqueux</dc:creator>
  <cp:keywords/>
  <dc:description/>
  <cp:lastModifiedBy>MairieSerqueux</cp:lastModifiedBy>
  <cp:revision>11</cp:revision>
  <cp:lastPrinted>2021-04-27T12:58:00Z</cp:lastPrinted>
  <dcterms:created xsi:type="dcterms:W3CDTF">2021-04-09T14:43:00Z</dcterms:created>
  <dcterms:modified xsi:type="dcterms:W3CDTF">2021-04-27T13:02:00Z</dcterms:modified>
</cp:coreProperties>
</file>